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76341" w14:textId="643EFF9C" w:rsidR="00524771" w:rsidRPr="00A865BA" w:rsidRDefault="00524771" w:rsidP="00A865BA">
      <w:pPr>
        <w:spacing w:after="0" w:line="240" w:lineRule="auto"/>
        <w:rPr>
          <w:rFonts w:eastAsia="Times New Roman" w:cstheme="minorHAnsi"/>
          <w:b/>
          <w:bCs/>
        </w:rPr>
      </w:pPr>
      <w:r w:rsidRPr="00A865BA">
        <w:rPr>
          <w:rFonts w:eastAsia="Times New Roman" w:cstheme="minorHAnsi"/>
          <w:b/>
          <w:bCs/>
        </w:rPr>
        <w:t>Replacement professor in Chemistry &amp; Biomolecular Sciences</w:t>
      </w:r>
      <w:r w:rsidR="00C02051">
        <w:rPr>
          <w:rFonts w:eastAsia="Times New Roman" w:cstheme="minorHAnsi"/>
          <w:b/>
          <w:bCs/>
        </w:rPr>
        <w:t xml:space="preserve"> (Biochemistry</w:t>
      </w:r>
      <w:r w:rsidR="00C47CE6">
        <w:rPr>
          <w:rFonts w:eastAsia="Times New Roman" w:cstheme="minorHAnsi"/>
          <w:b/>
          <w:bCs/>
        </w:rPr>
        <w:t>,</w:t>
      </w:r>
      <w:r w:rsidR="00C02051">
        <w:rPr>
          <w:rFonts w:eastAsia="Times New Roman" w:cstheme="minorHAnsi"/>
          <w:b/>
          <w:bCs/>
        </w:rPr>
        <w:t xml:space="preserve"> French</w:t>
      </w:r>
      <w:r w:rsidR="00C47CE6">
        <w:rPr>
          <w:rFonts w:eastAsia="Times New Roman" w:cstheme="minorHAnsi"/>
          <w:b/>
          <w:bCs/>
        </w:rPr>
        <w:t>-Language Instruction</w:t>
      </w:r>
      <w:r w:rsidR="00C02051">
        <w:rPr>
          <w:rFonts w:eastAsia="Times New Roman" w:cstheme="minorHAnsi"/>
          <w:b/>
          <w:bCs/>
        </w:rPr>
        <w:t>)</w:t>
      </w:r>
    </w:p>
    <w:p w14:paraId="4A970F45" w14:textId="77777777" w:rsidR="000525C6" w:rsidRPr="00A865BA" w:rsidRDefault="000525C6" w:rsidP="00A865BA">
      <w:pPr>
        <w:spacing w:after="0" w:line="240" w:lineRule="auto"/>
        <w:jc w:val="both"/>
        <w:rPr>
          <w:rFonts w:eastAsia="Times New Roman" w:cstheme="minorHAnsi"/>
          <w:b/>
          <w:bCs/>
        </w:rPr>
      </w:pPr>
    </w:p>
    <w:p w14:paraId="5E357CE8" w14:textId="7C669168" w:rsidR="00524771" w:rsidRPr="00A865BA" w:rsidRDefault="00C47CE6" w:rsidP="00C47CE6">
      <w:pPr>
        <w:spacing w:after="0" w:line="240" w:lineRule="auto"/>
        <w:rPr>
          <w:rFonts w:eastAsia="Times New Roman" w:cstheme="minorHAnsi"/>
        </w:rPr>
      </w:pPr>
      <w:r w:rsidRPr="00C47CE6">
        <w:rPr>
          <w:rFonts w:eastAsia="Times New Roman" w:cstheme="minorHAnsi"/>
          <w:lang w:val="en-CA"/>
        </w:rPr>
        <w:t xml:space="preserve">The Department of Chemistry and Biomolecular Sciences at the University of Ottawa invites applications for a replacement professor position in Biochemistry, with responsibilities focused primarily on undergraduate French-language instruction, beginning </w:t>
      </w:r>
      <w:r w:rsidR="00C02051">
        <w:rPr>
          <w:rFonts w:eastAsia="Times New Roman" w:cstheme="minorHAnsi"/>
        </w:rPr>
        <w:t xml:space="preserve">January </w:t>
      </w:r>
      <w:r w:rsidR="000525C6" w:rsidRPr="00A865BA">
        <w:rPr>
          <w:rFonts w:eastAsia="Times New Roman" w:cstheme="minorHAnsi"/>
        </w:rPr>
        <w:t xml:space="preserve">1, </w:t>
      </w:r>
      <w:r w:rsidR="00D67594" w:rsidRPr="00A865BA">
        <w:rPr>
          <w:rFonts w:eastAsia="Times New Roman" w:cstheme="minorHAnsi"/>
        </w:rPr>
        <w:t>202</w:t>
      </w:r>
      <w:r w:rsidR="00C02051">
        <w:rPr>
          <w:rFonts w:eastAsia="Times New Roman" w:cstheme="minorHAnsi"/>
        </w:rPr>
        <w:t>7</w:t>
      </w:r>
      <w:r w:rsidR="00524771" w:rsidRPr="00A865BA">
        <w:rPr>
          <w:rFonts w:eastAsia="Times New Roman" w:cstheme="minorHAnsi"/>
        </w:rPr>
        <w:t>.</w:t>
      </w:r>
    </w:p>
    <w:p w14:paraId="04A3D14F" w14:textId="77777777" w:rsidR="000525C6" w:rsidRPr="00A865BA" w:rsidRDefault="000525C6" w:rsidP="00A865BA">
      <w:pPr>
        <w:spacing w:after="0" w:line="240" w:lineRule="auto"/>
        <w:jc w:val="both"/>
        <w:rPr>
          <w:rFonts w:eastAsia="Times New Roman" w:cstheme="minorHAnsi"/>
        </w:rPr>
      </w:pPr>
    </w:p>
    <w:p w14:paraId="4505A912" w14:textId="764A1CDB" w:rsidR="00524771" w:rsidRPr="00A865BA" w:rsidRDefault="00524771" w:rsidP="00A865BA">
      <w:pPr>
        <w:spacing w:after="0" w:line="240" w:lineRule="auto"/>
        <w:rPr>
          <w:rFonts w:eastAsia="Times New Roman" w:cstheme="minorHAnsi"/>
        </w:rPr>
      </w:pPr>
      <w:r w:rsidRPr="00A865BA">
        <w:rPr>
          <w:rFonts w:eastAsia="Times New Roman" w:cstheme="minorHAnsi"/>
          <w:b/>
          <w:bCs/>
        </w:rPr>
        <w:t xml:space="preserve">Title of the position: </w:t>
      </w:r>
      <w:r w:rsidRPr="00A865BA">
        <w:rPr>
          <w:rFonts w:eastAsia="Times New Roman" w:cstheme="minorHAnsi"/>
        </w:rPr>
        <w:t xml:space="preserve">Replacement professor </w:t>
      </w:r>
    </w:p>
    <w:p w14:paraId="1D29423A" w14:textId="77777777" w:rsidR="000525C6" w:rsidRPr="00A865BA" w:rsidRDefault="000525C6" w:rsidP="00A865BA">
      <w:pPr>
        <w:spacing w:after="0" w:line="240" w:lineRule="auto"/>
        <w:rPr>
          <w:rFonts w:eastAsia="Times New Roman" w:cstheme="minorHAnsi"/>
        </w:rPr>
      </w:pPr>
    </w:p>
    <w:p w14:paraId="5514A3AA" w14:textId="77777777" w:rsidR="00074354" w:rsidRPr="00074354" w:rsidRDefault="00524771" w:rsidP="00074354">
      <w:pPr>
        <w:spacing w:after="0" w:line="240" w:lineRule="auto"/>
        <w:ind w:right="705"/>
        <w:rPr>
          <w:rFonts w:eastAsia="Times New Roman" w:cstheme="minorHAnsi"/>
          <w:lang w:val="en-CA"/>
        </w:rPr>
      </w:pPr>
      <w:r w:rsidRPr="00A865BA">
        <w:rPr>
          <w:rFonts w:eastAsia="Times New Roman" w:cstheme="minorHAnsi"/>
          <w:b/>
          <w:bCs/>
        </w:rPr>
        <w:t xml:space="preserve">Duties: </w:t>
      </w:r>
      <w:r w:rsidR="00074354" w:rsidRPr="00074354">
        <w:rPr>
          <w:rFonts w:eastAsia="Times New Roman" w:cstheme="minorHAnsi"/>
          <w:lang w:val="en-CA"/>
        </w:rPr>
        <w:t>The functions of a member of the academic staff include teaching activities (normally six courses per year) and academic service. The successful candidate will be expected to teach undergraduate Biochemistry courses in French. The ability to teach in both official languages will be considered an asset.</w:t>
      </w:r>
    </w:p>
    <w:p w14:paraId="4A111098" w14:textId="13D794DD" w:rsidR="00BF68A6" w:rsidRPr="00A865BA" w:rsidRDefault="00BF68A6" w:rsidP="00A865BA">
      <w:pPr>
        <w:spacing w:after="0" w:line="240" w:lineRule="auto"/>
        <w:ind w:right="705"/>
        <w:rPr>
          <w:rFonts w:eastAsia="Times New Roman" w:cstheme="minorHAnsi"/>
        </w:rPr>
      </w:pPr>
    </w:p>
    <w:p w14:paraId="78E3FE8C" w14:textId="6BAE27A4" w:rsidR="000525C6" w:rsidRPr="00A865BA" w:rsidRDefault="000525C6" w:rsidP="00A865BA">
      <w:pPr>
        <w:pStyle w:val="Default"/>
        <w:jc w:val="both"/>
        <w:rPr>
          <w:rFonts w:asciiTheme="minorHAnsi" w:hAnsiTheme="minorHAnsi" w:cstheme="minorHAnsi"/>
          <w:sz w:val="22"/>
          <w:szCs w:val="22"/>
          <w:u w:color="FF0000"/>
        </w:rPr>
      </w:pPr>
      <w:r w:rsidRPr="00A865BA">
        <w:rPr>
          <w:rFonts w:asciiTheme="minorHAnsi" w:hAnsiTheme="minorHAnsi" w:cstheme="minorHAnsi"/>
          <w:b/>
          <w:bCs/>
          <w:sz w:val="22"/>
          <w:szCs w:val="22"/>
        </w:rPr>
        <w:t xml:space="preserve">Terms: </w:t>
      </w:r>
      <w:r w:rsidR="00A865BA">
        <w:rPr>
          <w:rFonts w:asciiTheme="minorHAnsi" w:hAnsiTheme="minorHAnsi" w:cstheme="minorHAnsi"/>
          <w:sz w:val="22"/>
          <w:szCs w:val="22"/>
          <w:u w:color="FF0000"/>
        </w:rPr>
        <w:t xml:space="preserve"> A </w:t>
      </w:r>
      <w:r w:rsidR="00B63FF3">
        <w:rPr>
          <w:rFonts w:asciiTheme="minorHAnsi" w:hAnsiTheme="minorHAnsi" w:cstheme="minorHAnsi"/>
          <w:sz w:val="22"/>
          <w:szCs w:val="22"/>
          <w:u w:color="FF0000"/>
        </w:rPr>
        <w:t>3</w:t>
      </w:r>
      <w:r w:rsidRPr="00A865BA">
        <w:rPr>
          <w:rFonts w:asciiTheme="minorHAnsi" w:hAnsiTheme="minorHAnsi" w:cstheme="minorHAnsi"/>
          <w:sz w:val="22"/>
          <w:szCs w:val="22"/>
          <w:u w:color="FF0000"/>
        </w:rPr>
        <w:t>-year contract, renewable</w:t>
      </w:r>
      <w:r w:rsidR="00306738">
        <w:rPr>
          <w:rFonts w:asciiTheme="minorHAnsi" w:hAnsiTheme="minorHAnsi" w:cstheme="minorHAnsi"/>
          <w:sz w:val="22"/>
          <w:szCs w:val="22"/>
          <w:u w:color="FF0000"/>
        </w:rPr>
        <w:t>.</w:t>
      </w:r>
    </w:p>
    <w:p w14:paraId="6994BDDB" w14:textId="77777777" w:rsidR="000525C6" w:rsidRPr="00A865BA" w:rsidRDefault="000525C6" w:rsidP="00A865BA">
      <w:pPr>
        <w:pStyle w:val="Default"/>
        <w:jc w:val="both"/>
        <w:rPr>
          <w:rFonts w:asciiTheme="minorHAnsi" w:eastAsia="Calibri Light" w:hAnsiTheme="minorHAnsi" w:cstheme="minorHAnsi"/>
          <w:sz w:val="22"/>
          <w:szCs w:val="22"/>
        </w:rPr>
      </w:pPr>
    </w:p>
    <w:p w14:paraId="59ED23E5" w14:textId="77777777" w:rsidR="000525C6" w:rsidRPr="00A865BA" w:rsidRDefault="000525C6" w:rsidP="00A865BA">
      <w:pPr>
        <w:spacing w:after="0" w:line="240" w:lineRule="auto"/>
        <w:jc w:val="both"/>
        <w:rPr>
          <w:rFonts w:eastAsia="Times New Roman" w:cstheme="minorHAnsi"/>
          <w:color w:val="000000"/>
        </w:rPr>
      </w:pPr>
      <w:r w:rsidRPr="00A865BA">
        <w:rPr>
          <w:rFonts w:cstheme="minorHAnsi"/>
          <w:b/>
          <w:lang w:val="en-CA"/>
        </w:rPr>
        <w:t xml:space="preserve">Wage: </w:t>
      </w:r>
      <w:r w:rsidRPr="00A865BA">
        <w:rPr>
          <w:rFonts w:eastAsia="Times New Roman" w:cstheme="minorHAnsi"/>
          <w:color w:val="000000"/>
        </w:rPr>
        <w:t xml:space="preserve">Salary scales for Assistant Professors </w:t>
      </w:r>
      <w:r w:rsidRPr="00306738">
        <w:rPr>
          <w:rFonts w:eastAsia="Times New Roman" w:cstheme="minorHAnsi"/>
          <w:color w:val="000000"/>
        </w:rPr>
        <w:t>start at $99,377 (as of May 1, 2025).</w:t>
      </w:r>
    </w:p>
    <w:p w14:paraId="2E1C1B4E" w14:textId="77777777" w:rsidR="000525C6" w:rsidRPr="00A865BA" w:rsidRDefault="000525C6" w:rsidP="00A865BA">
      <w:pPr>
        <w:spacing w:after="0" w:line="240" w:lineRule="auto"/>
        <w:jc w:val="both"/>
        <w:rPr>
          <w:rFonts w:eastAsia="Times New Roman" w:cstheme="minorHAnsi"/>
          <w:color w:val="000000"/>
        </w:rPr>
      </w:pPr>
    </w:p>
    <w:p w14:paraId="1FFAE3D8" w14:textId="047C1435" w:rsidR="00524771" w:rsidRPr="00A865BA" w:rsidRDefault="00524771" w:rsidP="00A865BA">
      <w:pPr>
        <w:spacing w:after="0" w:line="240" w:lineRule="auto"/>
        <w:ind w:right="30"/>
        <w:jc w:val="both"/>
        <w:rPr>
          <w:rFonts w:eastAsia="Times New Roman" w:cstheme="minorHAnsi"/>
          <w:color w:val="000000"/>
          <w:lang w:val="en-CA"/>
        </w:rPr>
      </w:pPr>
      <w:r w:rsidRPr="00A865BA">
        <w:rPr>
          <w:rFonts w:eastAsia="Times New Roman" w:cstheme="minorHAnsi"/>
          <w:b/>
          <w:bCs/>
        </w:rPr>
        <w:t>Benefits package:</w:t>
      </w:r>
      <w:r w:rsidRPr="00A865BA">
        <w:rPr>
          <w:rFonts w:eastAsia="Times New Roman" w:cstheme="minorHAnsi"/>
        </w:rPr>
        <w:t xml:space="preserve"> </w:t>
      </w:r>
      <w:r w:rsidR="000525C6" w:rsidRPr="00A865BA">
        <w:rPr>
          <w:rFonts w:eastAsia="Times New Roman" w:cstheme="minorHAnsi"/>
        </w:rPr>
        <w:t xml:space="preserve">The University of Ottawa provides a </w:t>
      </w:r>
      <w:hyperlink r:id="rId6" w:history="1">
        <w:r w:rsidR="000525C6" w:rsidRPr="00A865BA">
          <w:rPr>
            <w:rStyle w:val="Hyperlink"/>
            <w:rFonts w:cstheme="minorHAnsi"/>
          </w:rPr>
          <w:t>complete benefits package</w:t>
        </w:r>
      </w:hyperlink>
      <w:r w:rsidR="000525C6" w:rsidRPr="00A865BA">
        <w:rPr>
          <w:rFonts w:cstheme="minorHAnsi"/>
        </w:rPr>
        <w:t>, which includes long-term disability insurance, basic group life insurance, health insurance, University of Ottawa pension plan and optional life insurance</w:t>
      </w:r>
      <w:r w:rsidR="000525C6" w:rsidRPr="00A865BA">
        <w:rPr>
          <w:rFonts w:eastAsia="Times New Roman" w:cstheme="minorHAnsi"/>
          <w:color w:val="000000"/>
          <w:lang w:val="en-CA"/>
        </w:rPr>
        <w:t>.</w:t>
      </w:r>
    </w:p>
    <w:p w14:paraId="2D9FC5DF" w14:textId="77777777" w:rsidR="000525C6" w:rsidRPr="00A865BA" w:rsidRDefault="000525C6" w:rsidP="00A865BA">
      <w:pPr>
        <w:spacing w:after="0" w:line="240" w:lineRule="auto"/>
        <w:ind w:right="30"/>
        <w:jc w:val="both"/>
        <w:rPr>
          <w:rFonts w:eastAsia="Times New Roman" w:cstheme="minorHAnsi"/>
        </w:rPr>
      </w:pPr>
    </w:p>
    <w:p w14:paraId="77038F03" w14:textId="0DA4140E" w:rsidR="00524771" w:rsidRPr="00A865BA" w:rsidRDefault="00524771" w:rsidP="00A865BA">
      <w:pPr>
        <w:spacing w:after="0" w:line="240" w:lineRule="auto"/>
        <w:jc w:val="both"/>
        <w:rPr>
          <w:rFonts w:eastAsia="Times New Roman" w:cstheme="minorHAnsi"/>
        </w:rPr>
      </w:pPr>
      <w:r w:rsidRPr="00A865BA">
        <w:rPr>
          <w:rFonts w:eastAsia="Times New Roman" w:cstheme="minorHAnsi"/>
          <w:b/>
          <w:bCs/>
        </w:rPr>
        <w:t xml:space="preserve">Location of work:  </w:t>
      </w:r>
      <w:r w:rsidRPr="00A865BA">
        <w:rPr>
          <w:rFonts w:eastAsia="Times New Roman" w:cstheme="minorHAnsi"/>
        </w:rPr>
        <w:t xml:space="preserve">Department of Chemistry &amp; Biomolecular Sciences, University of Ottawa, </w:t>
      </w:r>
      <w:proofErr w:type="spellStart"/>
      <w:r w:rsidR="007E2A1D" w:rsidRPr="00A865BA">
        <w:rPr>
          <w:rFonts w:eastAsia="Times New Roman" w:cstheme="minorHAnsi"/>
        </w:rPr>
        <w:t>D’Iorio</w:t>
      </w:r>
      <w:proofErr w:type="spellEnd"/>
      <w:r w:rsidR="007E2A1D" w:rsidRPr="00A865BA">
        <w:rPr>
          <w:rFonts w:eastAsia="Times New Roman" w:cstheme="minorHAnsi"/>
        </w:rPr>
        <w:t xml:space="preserve"> Hall</w:t>
      </w:r>
      <w:r w:rsidRPr="00A865BA">
        <w:rPr>
          <w:rFonts w:eastAsia="Times New Roman" w:cstheme="minorHAnsi"/>
        </w:rPr>
        <w:t xml:space="preserve">, 10 </w:t>
      </w:r>
      <w:r w:rsidR="007E2A1D" w:rsidRPr="00A865BA">
        <w:rPr>
          <w:rFonts w:eastAsia="Times New Roman" w:cstheme="minorHAnsi"/>
        </w:rPr>
        <w:t>Marie Curie</w:t>
      </w:r>
      <w:r w:rsidRPr="00A865BA">
        <w:rPr>
          <w:rFonts w:eastAsia="Times New Roman" w:cstheme="minorHAnsi"/>
        </w:rPr>
        <w:t xml:space="preserve"> Pvt</w:t>
      </w:r>
      <w:r w:rsidR="007E2A1D" w:rsidRPr="00A865BA">
        <w:rPr>
          <w:rFonts w:eastAsia="Times New Roman" w:cstheme="minorHAnsi"/>
        </w:rPr>
        <w:t xml:space="preserve">, </w:t>
      </w:r>
      <w:r w:rsidRPr="00A865BA">
        <w:rPr>
          <w:rFonts w:eastAsia="Times New Roman" w:cstheme="minorHAnsi"/>
        </w:rPr>
        <w:t>Ottawa, ON K1N 6N5.</w:t>
      </w:r>
    </w:p>
    <w:p w14:paraId="16C98DFB" w14:textId="77777777" w:rsidR="000525C6" w:rsidRPr="00A865BA" w:rsidRDefault="000525C6" w:rsidP="00A865BA">
      <w:pPr>
        <w:spacing w:after="0" w:line="240" w:lineRule="auto"/>
        <w:jc w:val="both"/>
        <w:rPr>
          <w:rFonts w:eastAsia="Times New Roman" w:cstheme="minorHAnsi"/>
        </w:rPr>
      </w:pPr>
    </w:p>
    <w:p w14:paraId="6C24733E" w14:textId="08F3721F" w:rsidR="007E2A1D" w:rsidRPr="00A865BA" w:rsidRDefault="00524771" w:rsidP="00A865BA">
      <w:pPr>
        <w:spacing w:after="0" w:line="240" w:lineRule="auto"/>
        <w:jc w:val="both"/>
        <w:rPr>
          <w:rFonts w:eastAsia="Times New Roman" w:cstheme="minorHAnsi"/>
        </w:rPr>
      </w:pPr>
      <w:r w:rsidRPr="00A865BA">
        <w:rPr>
          <w:rFonts w:eastAsia="Times New Roman" w:cstheme="minorHAnsi"/>
          <w:b/>
          <w:bCs/>
        </w:rPr>
        <w:t xml:space="preserve">Contact information: </w:t>
      </w:r>
      <w:r w:rsidRPr="00A865BA">
        <w:rPr>
          <w:rFonts w:eastAsia="Times New Roman" w:cstheme="minorHAnsi"/>
        </w:rPr>
        <w:t xml:space="preserve">Dr. </w:t>
      </w:r>
      <w:r w:rsidR="00D67594" w:rsidRPr="00A865BA">
        <w:rPr>
          <w:rFonts w:eastAsia="Times New Roman" w:cstheme="minorHAnsi"/>
        </w:rPr>
        <w:t>Darrin Richeson</w:t>
      </w:r>
      <w:r w:rsidRPr="00A865BA">
        <w:rPr>
          <w:rFonts w:eastAsia="Times New Roman" w:cstheme="minorHAnsi"/>
        </w:rPr>
        <w:t xml:space="preserve">, Chair, Department of Chemistry &amp; Biomolecular Sciences, </w:t>
      </w:r>
      <w:proofErr w:type="spellStart"/>
      <w:r w:rsidR="007E2A1D" w:rsidRPr="00A865BA">
        <w:rPr>
          <w:rFonts w:eastAsia="Times New Roman" w:cstheme="minorHAnsi"/>
        </w:rPr>
        <w:t>D’Iorio</w:t>
      </w:r>
      <w:proofErr w:type="spellEnd"/>
      <w:r w:rsidR="007E2A1D" w:rsidRPr="00A865BA">
        <w:rPr>
          <w:rFonts w:eastAsia="Times New Roman" w:cstheme="minorHAnsi"/>
        </w:rPr>
        <w:t xml:space="preserve"> Hall, 10 Marie Curie Pvt. Room 106, Ottawa, ON K1N 6N5.</w:t>
      </w:r>
      <w:r w:rsidR="00A865BA">
        <w:rPr>
          <w:rFonts w:eastAsia="Times New Roman" w:cstheme="minorHAnsi"/>
        </w:rPr>
        <w:t xml:space="preserve"> </w:t>
      </w:r>
      <w:hyperlink r:id="rId7" w:history="1">
        <w:r w:rsidR="00A865BA" w:rsidRPr="0023146A">
          <w:rPr>
            <w:rFonts w:eastAsia="Times New Roman" w:cstheme="minorHAnsi"/>
            <w:color w:val="0563C1"/>
            <w:u w:val="single"/>
            <w:lang w:val="en-CA"/>
          </w:rPr>
          <w:t>chmchair@uOttawa.ca</w:t>
        </w:r>
      </w:hyperlink>
    </w:p>
    <w:p w14:paraId="585B2D6D" w14:textId="77777777" w:rsidR="000525C6" w:rsidRPr="00A865BA" w:rsidRDefault="000525C6" w:rsidP="00A865BA">
      <w:pPr>
        <w:spacing w:after="0" w:line="240" w:lineRule="auto"/>
        <w:jc w:val="both"/>
        <w:rPr>
          <w:rFonts w:eastAsia="Times New Roman" w:cstheme="minorHAnsi"/>
        </w:rPr>
      </w:pPr>
    </w:p>
    <w:p w14:paraId="2E8B3E1A" w14:textId="45586B98" w:rsidR="00524771" w:rsidRPr="00A865BA" w:rsidRDefault="00524771" w:rsidP="00A865BA">
      <w:pPr>
        <w:spacing w:after="0" w:line="240" w:lineRule="auto"/>
        <w:jc w:val="both"/>
        <w:rPr>
          <w:rFonts w:eastAsia="Times New Roman" w:cstheme="minorHAnsi"/>
        </w:rPr>
      </w:pPr>
      <w:r w:rsidRPr="00A865BA">
        <w:rPr>
          <w:rFonts w:eastAsia="Times New Roman" w:cstheme="minorHAnsi"/>
          <w:b/>
          <w:bCs/>
        </w:rPr>
        <w:t>Skills requirements:</w:t>
      </w:r>
    </w:p>
    <w:p w14:paraId="2EDA389F" w14:textId="4DBE0FA9" w:rsidR="00524771" w:rsidRPr="00A865BA" w:rsidRDefault="00835C3B" w:rsidP="00A865BA">
      <w:pPr>
        <w:numPr>
          <w:ilvl w:val="0"/>
          <w:numId w:val="1"/>
        </w:numPr>
        <w:spacing w:after="0" w:line="240" w:lineRule="auto"/>
        <w:ind w:left="1320"/>
        <w:rPr>
          <w:rFonts w:eastAsia="Times New Roman" w:cstheme="minorHAnsi"/>
        </w:rPr>
      </w:pPr>
      <w:r w:rsidRPr="00A865BA">
        <w:rPr>
          <w:rFonts w:eastAsia="Times New Roman" w:cstheme="minorHAnsi"/>
          <w:b/>
        </w:rPr>
        <w:t>Education:</w:t>
      </w:r>
      <w:r w:rsidRPr="00A865BA">
        <w:rPr>
          <w:rFonts w:eastAsia="Times New Roman" w:cstheme="minorHAnsi"/>
        </w:rPr>
        <w:t xml:space="preserve"> Ph.D.  </w:t>
      </w:r>
      <w:r w:rsidR="00D67594" w:rsidRPr="00A865BA">
        <w:rPr>
          <w:rFonts w:eastAsia="Times New Roman" w:cstheme="minorHAnsi"/>
        </w:rPr>
        <w:t>Biochemistry</w:t>
      </w:r>
      <w:r w:rsidR="00074354">
        <w:rPr>
          <w:rFonts w:eastAsia="Times New Roman" w:cstheme="minorHAnsi"/>
        </w:rPr>
        <w:t>, Chemistry, Molecular Biology</w:t>
      </w:r>
      <w:r w:rsidR="00D67594" w:rsidRPr="00A865BA">
        <w:rPr>
          <w:rFonts w:eastAsia="Times New Roman" w:cstheme="minorHAnsi"/>
        </w:rPr>
        <w:t xml:space="preserve"> or related discipline</w:t>
      </w:r>
      <w:r w:rsidR="00512FA9" w:rsidRPr="00A865BA">
        <w:rPr>
          <w:rFonts w:eastAsia="Times New Roman" w:cstheme="minorHAnsi"/>
        </w:rPr>
        <w:t xml:space="preserve">. </w:t>
      </w:r>
      <w:r w:rsidRPr="00A865BA">
        <w:rPr>
          <w:rFonts w:eastAsia="Times New Roman" w:cstheme="minorHAnsi"/>
        </w:rPr>
        <w:t xml:space="preserve">Additional background in </w:t>
      </w:r>
      <w:r w:rsidR="00512FA9" w:rsidRPr="00A865BA">
        <w:rPr>
          <w:rFonts w:eastAsia="Times New Roman" w:cstheme="minorHAnsi"/>
        </w:rPr>
        <w:t xml:space="preserve">Chemistry and Biomolecular </w:t>
      </w:r>
      <w:r w:rsidRPr="00A865BA">
        <w:rPr>
          <w:rFonts w:eastAsia="Times New Roman" w:cstheme="minorHAnsi"/>
        </w:rPr>
        <w:t>sciences is an asset</w:t>
      </w:r>
      <w:r w:rsidR="00512FA9" w:rsidRPr="00A865BA">
        <w:rPr>
          <w:rFonts w:eastAsia="Times New Roman" w:cstheme="minorHAnsi"/>
        </w:rPr>
        <w:t>.</w:t>
      </w:r>
    </w:p>
    <w:p w14:paraId="10FECEA2" w14:textId="77777777" w:rsidR="000525C6" w:rsidRPr="00A865BA" w:rsidRDefault="000525C6" w:rsidP="00A865BA">
      <w:pPr>
        <w:spacing w:after="0" w:line="240" w:lineRule="auto"/>
        <w:ind w:left="1320"/>
        <w:rPr>
          <w:rFonts w:eastAsia="Times New Roman" w:cstheme="minorHAnsi"/>
        </w:rPr>
      </w:pPr>
    </w:p>
    <w:p w14:paraId="56030341" w14:textId="3CE9A69E" w:rsidR="00074354" w:rsidRPr="00306738" w:rsidRDefault="00524771" w:rsidP="00525970">
      <w:pPr>
        <w:numPr>
          <w:ilvl w:val="0"/>
          <w:numId w:val="1"/>
        </w:numPr>
        <w:spacing w:after="0" w:line="240" w:lineRule="auto"/>
        <w:ind w:left="1315" w:hanging="357"/>
        <w:rPr>
          <w:rFonts w:eastAsia="Times New Roman" w:cstheme="minorHAnsi"/>
          <w:color w:val="000000"/>
          <w:lang w:val="en-CA"/>
        </w:rPr>
      </w:pPr>
      <w:r w:rsidRPr="00306738">
        <w:rPr>
          <w:rFonts w:eastAsia="Times New Roman" w:cstheme="minorHAnsi"/>
          <w:b/>
          <w:bCs/>
        </w:rPr>
        <w:t>Work experience:</w:t>
      </w:r>
      <w:r w:rsidR="00306738">
        <w:rPr>
          <w:rFonts w:eastAsia="Times New Roman" w:cstheme="minorHAnsi"/>
          <w:b/>
          <w:bCs/>
        </w:rPr>
        <w:t xml:space="preserve"> </w:t>
      </w:r>
      <w:r w:rsidR="00074354" w:rsidRPr="00306738">
        <w:rPr>
          <w:rFonts w:eastAsia="Times New Roman" w:cstheme="minorHAnsi"/>
          <w:color w:val="000000"/>
          <w:lang w:val="en-CA"/>
        </w:rPr>
        <w:t xml:space="preserve">We are seeking candidates with demonstrated excellence in undergraduate teaching in Biochemistry. Experience teaching in French is required. Experience with a broad range of undergraduate biochemistry subjects, including </w:t>
      </w:r>
      <w:r w:rsidR="00B63FF3" w:rsidRPr="00306738">
        <w:rPr>
          <w:rFonts w:eastAsia="Times New Roman" w:cstheme="minorHAnsi"/>
          <w:color w:val="000000"/>
          <w:lang w:val="en-CA"/>
        </w:rPr>
        <w:t xml:space="preserve">protein biochemistry, </w:t>
      </w:r>
      <w:r w:rsidR="00074354" w:rsidRPr="00306738">
        <w:rPr>
          <w:rFonts w:eastAsia="Times New Roman" w:cstheme="minorHAnsi"/>
          <w:color w:val="000000"/>
          <w:lang w:val="en-CA"/>
        </w:rPr>
        <w:t>molecular biology</w:t>
      </w:r>
      <w:r w:rsidR="00B63FF3" w:rsidRPr="00306738">
        <w:rPr>
          <w:rFonts w:eastAsia="Times New Roman" w:cstheme="minorHAnsi"/>
          <w:color w:val="000000"/>
          <w:lang w:val="en-CA"/>
        </w:rPr>
        <w:t>,</w:t>
      </w:r>
      <w:r w:rsidR="00074354" w:rsidRPr="00306738">
        <w:rPr>
          <w:rFonts w:eastAsia="Times New Roman" w:cstheme="minorHAnsi"/>
          <w:color w:val="000000"/>
          <w:lang w:val="en-CA"/>
        </w:rPr>
        <w:t xml:space="preserve"> and biotechnology, will be considered an asset.</w:t>
      </w:r>
    </w:p>
    <w:p w14:paraId="1F69F595" w14:textId="77777777" w:rsidR="001636C1" w:rsidRDefault="001636C1" w:rsidP="00A865BA">
      <w:pPr>
        <w:spacing w:after="0" w:line="240" w:lineRule="auto"/>
        <w:ind w:left="1315"/>
        <w:rPr>
          <w:rFonts w:eastAsia="Times New Roman" w:cstheme="minorHAnsi"/>
          <w:color w:val="000000"/>
        </w:rPr>
      </w:pPr>
    </w:p>
    <w:p w14:paraId="77D910EF" w14:textId="30A5F548" w:rsidR="00524771" w:rsidRPr="00A865BA" w:rsidRDefault="001636C1" w:rsidP="001636C1">
      <w:pPr>
        <w:spacing w:after="0" w:line="240" w:lineRule="auto"/>
        <w:ind w:left="1315"/>
        <w:rPr>
          <w:rFonts w:eastAsia="Times New Roman" w:cstheme="minorHAnsi"/>
          <w:color w:val="000000"/>
        </w:rPr>
      </w:pPr>
      <w:r w:rsidRPr="001636C1">
        <w:rPr>
          <w:rFonts w:eastAsia="Times New Roman" w:cstheme="minorHAnsi"/>
          <w:color w:val="000000"/>
        </w:rPr>
        <w:t>Demonstrated commitment to inclusive teaching practices and the creation of supportive learning environments for a diverse student population will be considered an asset.</w:t>
      </w:r>
      <w:r w:rsidR="00524771" w:rsidRPr="00A865BA">
        <w:rPr>
          <w:rFonts w:eastAsia="Times New Roman" w:cstheme="minorHAnsi"/>
          <w:color w:val="000000"/>
        </w:rPr>
        <w:t xml:space="preserve"> </w:t>
      </w:r>
    </w:p>
    <w:p w14:paraId="1A67D4D6" w14:textId="77777777" w:rsidR="000525C6" w:rsidRPr="00A865BA" w:rsidRDefault="000525C6" w:rsidP="00A865BA">
      <w:pPr>
        <w:spacing w:after="0" w:line="240" w:lineRule="auto"/>
        <w:ind w:left="1315"/>
        <w:rPr>
          <w:rFonts w:cstheme="minorHAnsi"/>
          <w:b/>
        </w:rPr>
      </w:pPr>
    </w:p>
    <w:p w14:paraId="2EE3EA3E" w14:textId="77777777" w:rsidR="000525C6" w:rsidRPr="00A865BA" w:rsidRDefault="000525C6" w:rsidP="00A865BA">
      <w:pPr>
        <w:spacing w:after="0" w:line="240" w:lineRule="auto"/>
        <w:ind w:right="15"/>
        <w:jc w:val="both"/>
        <w:rPr>
          <w:rFonts w:eastAsia="Times New Roman" w:cstheme="minorHAnsi"/>
          <w:color w:val="00000A"/>
        </w:rPr>
      </w:pPr>
      <w:r w:rsidRPr="00A865BA">
        <w:rPr>
          <w:rFonts w:eastAsia="Times New Roman" w:cstheme="minorHAnsi"/>
          <w:color w:val="00000A"/>
        </w:rPr>
        <w:t>Interested candidates should submit a package including:</w:t>
      </w:r>
    </w:p>
    <w:p w14:paraId="640D8828" w14:textId="77777777" w:rsidR="000525C6" w:rsidRPr="00A865BA" w:rsidRDefault="000525C6" w:rsidP="00A865BA">
      <w:pPr>
        <w:pStyle w:val="Body"/>
        <w:numPr>
          <w:ilvl w:val="0"/>
          <w:numId w:val="3"/>
        </w:numPr>
        <w:tabs>
          <w:tab w:val="left" w:pos="2340"/>
        </w:tabs>
        <w:jc w:val="both"/>
        <w:rPr>
          <w:rStyle w:val="None"/>
          <w:rFonts w:asciiTheme="minorHAnsi" w:eastAsia="Carlito" w:hAnsiTheme="minorHAnsi" w:cstheme="minorHAnsi"/>
          <w:b/>
          <w:bCs/>
          <w:sz w:val="22"/>
          <w:szCs w:val="22"/>
        </w:rPr>
      </w:pPr>
      <w:r w:rsidRPr="00A865BA">
        <w:rPr>
          <w:rStyle w:val="None"/>
          <w:rFonts w:asciiTheme="minorHAnsi" w:hAnsiTheme="minorHAnsi" w:cstheme="minorHAnsi"/>
          <w:sz w:val="22"/>
          <w:szCs w:val="22"/>
        </w:rPr>
        <w:t xml:space="preserve">A curriculum vitae </w:t>
      </w:r>
    </w:p>
    <w:p w14:paraId="762D53D9" w14:textId="77777777" w:rsidR="000525C6" w:rsidRPr="00A865BA" w:rsidRDefault="000525C6" w:rsidP="00A865BA">
      <w:pPr>
        <w:pStyle w:val="Body"/>
        <w:numPr>
          <w:ilvl w:val="0"/>
          <w:numId w:val="3"/>
        </w:numPr>
        <w:tabs>
          <w:tab w:val="left" w:pos="2340"/>
        </w:tabs>
        <w:jc w:val="both"/>
        <w:rPr>
          <w:rStyle w:val="None"/>
          <w:rFonts w:asciiTheme="minorHAnsi" w:eastAsia="Carlito" w:hAnsiTheme="minorHAnsi" w:cstheme="minorHAnsi"/>
          <w:b/>
          <w:bCs/>
          <w:sz w:val="22"/>
          <w:szCs w:val="22"/>
        </w:rPr>
      </w:pPr>
      <w:r w:rsidRPr="00A865BA">
        <w:rPr>
          <w:rStyle w:val="None"/>
          <w:rFonts w:asciiTheme="minorHAnsi" w:hAnsiTheme="minorHAnsi" w:cstheme="minorHAnsi"/>
          <w:sz w:val="22"/>
          <w:szCs w:val="22"/>
        </w:rPr>
        <w:t xml:space="preserve">Teaching statement </w:t>
      </w:r>
    </w:p>
    <w:p w14:paraId="43F6AC8F" w14:textId="14DEB4C7" w:rsidR="000525C6" w:rsidRPr="00A865BA" w:rsidRDefault="000525C6" w:rsidP="00A865BA">
      <w:pPr>
        <w:pStyle w:val="Body"/>
        <w:numPr>
          <w:ilvl w:val="0"/>
          <w:numId w:val="3"/>
        </w:numPr>
        <w:tabs>
          <w:tab w:val="left" w:pos="2340"/>
        </w:tabs>
        <w:jc w:val="both"/>
        <w:rPr>
          <w:rStyle w:val="None"/>
          <w:rFonts w:asciiTheme="minorHAnsi" w:eastAsia="Carlito" w:hAnsiTheme="minorHAnsi" w:cstheme="minorHAnsi"/>
          <w:b/>
          <w:bCs/>
          <w:sz w:val="22"/>
          <w:szCs w:val="22"/>
        </w:rPr>
      </w:pPr>
      <w:r w:rsidRPr="00A865BA">
        <w:rPr>
          <w:rStyle w:val="None"/>
          <w:rFonts w:asciiTheme="minorHAnsi" w:hAnsiTheme="minorHAnsi" w:cstheme="minorHAnsi"/>
          <w:sz w:val="22"/>
          <w:szCs w:val="22"/>
        </w:rPr>
        <w:t xml:space="preserve">Contact details of two referees who would provide a letter of recommendation for the selected candidate. </w:t>
      </w:r>
    </w:p>
    <w:p w14:paraId="285A11B3" w14:textId="77777777" w:rsidR="000525C6" w:rsidRPr="00A865BA" w:rsidRDefault="000525C6" w:rsidP="00A865BA">
      <w:pPr>
        <w:pStyle w:val="Body"/>
        <w:tabs>
          <w:tab w:val="left" w:pos="2340"/>
        </w:tabs>
        <w:jc w:val="both"/>
        <w:rPr>
          <w:rStyle w:val="None"/>
          <w:rFonts w:asciiTheme="minorHAnsi" w:hAnsiTheme="minorHAnsi" w:cstheme="minorHAnsi"/>
          <w:sz w:val="22"/>
          <w:szCs w:val="22"/>
        </w:rPr>
      </w:pPr>
    </w:p>
    <w:p w14:paraId="39DB6FAA" w14:textId="69B1D911" w:rsidR="000525C6" w:rsidRPr="00A865BA" w:rsidRDefault="000525C6" w:rsidP="00A865BA">
      <w:pPr>
        <w:spacing w:after="0" w:line="240" w:lineRule="auto"/>
        <w:ind w:right="15"/>
        <w:jc w:val="both"/>
        <w:rPr>
          <w:rFonts w:eastAsia="Times New Roman" w:cstheme="minorHAnsi"/>
          <w:color w:val="00000A"/>
        </w:rPr>
      </w:pPr>
      <w:r w:rsidRPr="00A865BA">
        <w:rPr>
          <w:rFonts w:eastAsia="Times New Roman" w:cstheme="minorHAnsi"/>
          <w:b/>
          <w:bCs/>
          <w:color w:val="00000A"/>
        </w:rPr>
        <w:t xml:space="preserve">Application deadline: </w:t>
      </w:r>
      <w:r w:rsidRPr="00A865BA">
        <w:rPr>
          <w:rFonts w:eastAsia="Times New Roman" w:cstheme="minorHAnsi"/>
          <w:color w:val="00000A"/>
        </w:rPr>
        <w:t xml:space="preserve">Applications received by </w:t>
      </w:r>
      <w:r w:rsidR="00BC6524">
        <w:rPr>
          <w:rFonts w:eastAsia="Times New Roman" w:cstheme="minorHAnsi"/>
          <w:color w:val="00000A"/>
        </w:rPr>
        <w:t>October</w:t>
      </w:r>
      <w:r w:rsidRPr="00A865BA">
        <w:rPr>
          <w:rFonts w:eastAsia="Times New Roman" w:cstheme="minorHAnsi"/>
          <w:color w:val="00000A"/>
        </w:rPr>
        <w:t xml:space="preserve"> </w:t>
      </w:r>
      <w:r w:rsidR="00BC6524">
        <w:rPr>
          <w:rFonts w:eastAsia="Times New Roman" w:cstheme="minorHAnsi"/>
          <w:color w:val="00000A"/>
        </w:rPr>
        <w:t>31</w:t>
      </w:r>
      <w:r w:rsidRPr="00A865BA">
        <w:rPr>
          <w:rFonts w:eastAsia="Times New Roman" w:cstheme="minorHAnsi"/>
          <w:color w:val="00000A"/>
        </w:rPr>
        <w:t>, 2026 will receive full consideration but the position will remain open until filled.</w:t>
      </w:r>
    </w:p>
    <w:p w14:paraId="1CE6B6E6" w14:textId="77777777" w:rsidR="000525C6" w:rsidRPr="00A865BA" w:rsidRDefault="000525C6" w:rsidP="00A865BA">
      <w:pPr>
        <w:spacing w:after="0" w:line="240" w:lineRule="auto"/>
        <w:ind w:right="15"/>
        <w:jc w:val="both"/>
        <w:rPr>
          <w:rFonts w:eastAsia="Times New Roman" w:cstheme="minorHAnsi"/>
          <w:color w:val="00000A"/>
        </w:rPr>
      </w:pPr>
    </w:p>
    <w:p w14:paraId="7E497D9C" w14:textId="30A11B80" w:rsidR="00306738" w:rsidRPr="00A865BA" w:rsidRDefault="00306738" w:rsidP="00306738">
      <w:pPr>
        <w:tabs>
          <w:tab w:val="left" w:pos="2340"/>
        </w:tabs>
        <w:spacing w:after="0" w:line="240" w:lineRule="auto"/>
        <w:jc w:val="both"/>
        <w:rPr>
          <w:rFonts w:cstheme="minorHAnsi"/>
          <w:lang w:val="en-CA" w:eastAsia="en-CA"/>
        </w:rPr>
      </w:pPr>
      <w:r w:rsidRPr="00A865BA">
        <w:rPr>
          <w:rFonts w:eastAsia="Calibri" w:cstheme="minorHAnsi"/>
          <w:color w:val="212529"/>
          <w:lang w:val="en-GB"/>
        </w:rPr>
        <w:t xml:space="preserve">More information regarding </w:t>
      </w:r>
      <w:hyperlink r:id="rId8" w:history="1">
        <w:r w:rsidRPr="00A865BA">
          <w:rPr>
            <w:rFonts w:eastAsia="Calibri" w:cstheme="minorHAnsi"/>
            <w:color w:val="0000FF"/>
            <w:u w:val="single"/>
            <w:lang w:val="en-GB"/>
          </w:rPr>
          <w:t>Academic Careers can be found online</w:t>
        </w:r>
      </w:hyperlink>
      <w:r w:rsidRPr="00A865BA">
        <w:rPr>
          <w:rFonts w:eastAsia="Calibri" w:cstheme="minorHAnsi"/>
          <w:color w:val="212529"/>
          <w:lang w:val="en-GB"/>
        </w:rPr>
        <w:t xml:space="preserve">. </w:t>
      </w:r>
      <w:hyperlink r:id="rId9" w:history="1">
        <w:r w:rsidRPr="0023146A">
          <w:rPr>
            <w:rStyle w:val="Hyperlink"/>
            <w:rFonts w:cstheme="minorHAnsi"/>
            <w:lang w:val="en-CA" w:eastAsia="en-CA"/>
          </w:rPr>
          <w:t>Apply online</w:t>
        </w:r>
      </w:hyperlink>
      <w:r w:rsidRPr="00A865BA">
        <w:rPr>
          <w:rFonts w:cstheme="minorHAnsi"/>
          <w:lang w:val="en-CA" w:eastAsia="en-CA"/>
        </w:rPr>
        <w:t xml:space="preserve"> through the University of Ottawa Careers portal.</w:t>
      </w:r>
    </w:p>
    <w:p w14:paraId="6464CAC5" w14:textId="77777777" w:rsidR="00306738" w:rsidRPr="00A865BA" w:rsidRDefault="00306738" w:rsidP="00306738">
      <w:pPr>
        <w:pStyle w:val="Body"/>
        <w:tabs>
          <w:tab w:val="left" w:pos="2340"/>
        </w:tabs>
        <w:jc w:val="both"/>
        <w:rPr>
          <w:rStyle w:val="None"/>
          <w:rFonts w:asciiTheme="minorHAnsi" w:hAnsiTheme="minorHAnsi" w:cstheme="minorHAnsi"/>
          <w:b/>
          <w:bCs/>
          <w:sz w:val="22"/>
          <w:szCs w:val="22"/>
        </w:rPr>
      </w:pPr>
    </w:p>
    <w:p w14:paraId="09C3E693" w14:textId="77777777" w:rsidR="00306738" w:rsidRPr="00A865BA" w:rsidRDefault="00306738" w:rsidP="00306738">
      <w:pPr>
        <w:spacing w:after="0" w:line="240" w:lineRule="auto"/>
        <w:jc w:val="both"/>
        <w:rPr>
          <w:rFonts w:cstheme="minorHAnsi"/>
          <w:lang w:val="en-CA" w:eastAsia="en-CA"/>
        </w:rPr>
      </w:pPr>
      <w:bookmarkStart w:id="0" w:name="_Hlk192849307"/>
      <w:r w:rsidRPr="00A865BA">
        <w:rPr>
          <w:rFonts w:cstheme="minorHAnsi"/>
          <w:lang w:val="en-CA" w:eastAsia="en-CA"/>
        </w:rPr>
        <w:t xml:space="preserve">The University of Ottawa is committed to ensuring equity, diversity and inclusion in the scholarly and leadership environments of our students, staff and faculty. We strongly encourage applications from Indigenous Peoples in Canada, visible minority members (racialized persons), persons with disabilities, women and all qualified applicants with the skills and knowledge to productively engage with equitable, diverse and inclusive communities. </w:t>
      </w:r>
      <w:bookmarkStart w:id="1" w:name="_Hlk188598082"/>
      <w:r w:rsidRPr="00A865BA">
        <w:rPr>
          <w:rFonts w:cstheme="minorHAnsi"/>
          <w:lang w:val="en-CA" w:eastAsia="en-CA"/>
        </w:rPr>
        <w:t>Applicants who wish to be considered as a member of one or more designated groups should complete the confidential Self-Identiﬁcation Questionnaire when they apply</w:t>
      </w:r>
      <w:bookmarkEnd w:id="1"/>
      <w:r w:rsidRPr="00A865BA">
        <w:rPr>
          <w:rFonts w:cstheme="minorHAnsi"/>
          <w:lang w:val="en-CA" w:eastAsia="en-CA"/>
        </w:rPr>
        <w:t xml:space="preserve">. </w:t>
      </w:r>
    </w:p>
    <w:p w14:paraId="3B71444F" w14:textId="77777777" w:rsidR="00306738" w:rsidRPr="00A865BA" w:rsidRDefault="00306738" w:rsidP="00306738">
      <w:pPr>
        <w:spacing w:after="0" w:line="240" w:lineRule="auto"/>
        <w:jc w:val="both"/>
        <w:rPr>
          <w:rFonts w:cstheme="minorHAnsi"/>
          <w:lang w:val="en-CA" w:eastAsia="en-CA"/>
        </w:rPr>
      </w:pPr>
    </w:p>
    <w:p w14:paraId="0356594E" w14:textId="77777777" w:rsidR="00306738" w:rsidRPr="00A865BA" w:rsidRDefault="00306738" w:rsidP="00306738">
      <w:pPr>
        <w:spacing w:after="0" w:line="240" w:lineRule="auto"/>
        <w:jc w:val="both"/>
        <w:rPr>
          <w:rFonts w:cstheme="minorHAnsi"/>
          <w:lang w:val="en-CA" w:eastAsia="en-CA"/>
        </w:rPr>
      </w:pPr>
      <w:r w:rsidRPr="00A865BA">
        <w:rPr>
          <w:rFonts w:cstheme="minorHAnsi"/>
          <w:lang w:val="en-CA" w:eastAsia="en-CA"/>
        </w:rPr>
        <w:t xml:space="preserve">In accordance with government policy, all qualified candidates are invited to apply; however, preference will be given to Canadians and permanent residents. When submitting your application, please indicate if you are legally entitled to work in Canada. </w:t>
      </w:r>
    </w:p>
    <w:p w14:paraId="22ACA735" w14:textId="77777777" w:rsidR="00306738" w:rsidRPr="00A865BA" w:rsidRDefault="00306738" w:rsidP="00306738">
      <w:pPr>
        <w:spacing w:after="0" w:line="240" w:lineRule="auto"/>
        <w:jc w:val="both"/>
        <w:rPr>
          <w:rFonts w:cstheme="minorHAnsi"/>
          <w:lang w:val="en-CA" w:eastAsia="en-CA"/>
        </w:rPr>
      </w:pPr>
    </w:p>
    <w:p w14:paraId="549753A0" w14:textId="77777777" w:rsidR="00306738" w:rsidRPr="00A865BA" w:rsidRDefault="00306738" w:rsidP="00306738">
      <w:pPr>
        <w:spacing w:after="0" w:line="240" w:lineRule="auto"/>
        <w:jc w:val="both"/>
        <w:rPr>
          <w:rFonts w:cstheme="minorHAnsi"/>
          <w:lang w:val="en-CA" w:eastAsia="en-CA"/>
        </w:rPr>
      </w:pPr>
      <w:r w:rsidRPr="00A865BA">
        <w:rPr>
          <w:rFonts w:cstheme="minorHAnsi"/>
          <w:lang w:val="en-CA" w:eastAsia="en-CA"/>
        </w:rPr>
        <w:t xml:space="preserve">The University of Ottawa provides accommodations for applicants with disabilities throughout the recruitment process. </w:t>
      </w:r>
      <w:r w:rsidRPr="00A865BA" w:rsidDel="0092175A">
        <w:rPr>
          <w:rFonts w:cstheme="minorHAnsi"/>
          <w:lang w:val="en-CA" w:eastAsia="en-CA"/>
        </w:rPr>
        <w:t xml:space="preserve">If you are invited to </w:t>
      </w:r>
      <w:r w:rsidRPr="00A865BA">
        <w:rPr>
          <w:rFonts w:cstheme="minorHAnsi"/>
          <w:lang w:val="en-CA" w:eastAsia="en-CA"/>
        </w:rPr>
        <w:t xml:space="preserve">proceed in </w:t>
      </w:r>
      <w:r w:rsidRPr="00A865BA" w:rsidDel="0092175A">
        <w:rPr>
          <w:rFonts w:cstheme="minorHAnsi"/>
          <w:lang w:val="en-CA" w:eastAsia="en-CA"/>
        </w:rPr>
        <w:t xml:space="preserve">the selection process, please notify us of any </w:t>
      </w:r>
      <w:r w:rsidRPr="00A865BA">
        <w:rPr>
          <w:rFonts w:cstheme="minorHAnsi"/>
          <w:lang w:val="en-CA" w:eastAsia="en-CA"/>
        </w:rPr>
        <w:t xml:space="preserve">accommodations that you require </w:t>
      </w:r>
      <w:r w:rsidRPr="00A865BA" w:rsidDel="0092175A">
        <w:rPr>
          <w:rFonts w:cstheme="minorHAnsi"/>
          <w:lang w:val="en-CA" w:eastAsia="en-CA"/>
        </w:rPr>
        <w:t xml:space="preserve">by </w:t>
      </w:r>
      <w:r w:rsidRPr="00A865BA">
        <w:rPr>
          <w:rFonts w:cstheme="minorHAnsi"/>
          <w:lang w:val="en-CA" w:eastAsia="en-CA"/>
        </w:rPr>
        <w:t>emailing</w:t>
      </w:r>
      <w:r w:rsidRPr="00A865BA" w:rsidDel="0092175A">
        <w:rPr>
          <w:rFonts w:cstheme="minorHAnsi"/>
          <w:lang w:val="en-CA" w:eastAsia="en-CA"/>
        </w:rPr>
        <w:t xml:space="preserve"> the Office of the Vice-Pr</w:t>
      </w:r>
      <w:r w:rsidRPr="00A865BA">
        <w:rPr>
          <w:rFonts w:cstheme="minorHAnsi"/>
          <w:lang w:val="en-CA" w:eastAsia="en-CA"/>
        </w:rPr>
        <w:t>ovost</w:t>
      </w:r>
      <w:r w:rsidRPr="00A865BA" w:rsidDel="0092175A">
        <w:rPr>
          <w:rFonts w:cstheme="minorHAnsi"/>
          <w:lang w:val="en-CA" w:eastAsia="en-CA"/>
        </w:rPr>
        <w:t xml:space="preserve">, Faculty </w:t>
      </w:r>
      <w:r w:rsidRPr="00A865BA">
        <w:rPr>
          <w:rFonts w:cstheme="minorHAnsi"/>
          <w:lang w:val="en-CA" w:eastAsia="en-CA"/>
        </w:rPr>
        <w:t xml:space="preserve">Relations, at </w:t>
      </w:r>
      <w:hyperlink r:id="rId10" w:history="1">
        <w:r w:rsidRPr="00A865BA">
          <w:rPr>
            <w:rStyle w:val="Hyperlink"/>
            <w:rFonts w:cstheme="minorHAnsi"/>
            <w:lang w:val="en-CA" w:eastAsia="en-CA"/>
          </w:rPr>
          <w:t>vra.affairesprofessorales@uOttawa.ca</w:t>
        </w:r>
      </w:hyperlink>
      <w:r w:rsidRPr="00A865BA" w:rsidDel="0092175A">
        <w:rPr>
          <w:rFonts w:cstheme="minorHAnsi"/>
          <w:lang w:val="en-CA" w:eastAsia="en-CA"/>
        </w:rPr>
        <w:t>. Any information you send us will be handled respectfully and in complete confidence.</w:t>
      </w:r>
    </w:p>
    <w:p w14:paraId="4C7003E1" w14:textId="77777777" w:rsidR="00306738" w:rsidRPr="00A865BA" w:rsidDel="0092175A" w:rsidRDefault="00306738" w:rsidP="00306738">
      <w:pPr>
        <w:spacing w:after="0" w:line="240" w:lineRule="auto"/>
        <w:jc w:val="both"/>
        <w:rPr>
          <w:rFonts w:cstheme="minorHAnsi"/>
          <w:lang w:val="en-CA" w:eastAsia="en-CA"/>
        </w:rPr>
      </w:pPr>
    </w:p>
    <w:p w14:paraId="0051B804" w14:textId="77777777" w:rsidR="00306738" w:rsidRPr="00A865BA" w:rsidRDefault="00306738" w:rsidP="00306738">
      <w:pPr>
        <w:spacing w:after="0" w:line="240" w:lineRule="auto"/>
        <w:jc w:val="both"/>
        <w:rPr>
          <w:rFonts w:cstheme="minorHAnsi"/>
          <w:lang w:val="en-CA" w:eastAsia="en-CA"/>
        </w:rPr>
      </w:pPr>
      <w:r w:rsidRPr="00A865BA">
        <w:rPr>
          <w:rFonts w:cstheme="minorHAnsi"/>
          <w:lang w:val="en-CA" w:eastAsia="en-CA"/>
        </w:rPr>
        <w:t>The University of Ottawa is proud of its more than 175-year tradition of bilingualism. Through its Official Languages and Bilingualism Institute, the University provides second-language training to staff members and their spouses.</w:t>
      </w:r>
      <w:bookmarkEnd w:id="0"/>
    </w:p>
    <w:p w14:paraId="5A0D2CCC" w14:textId="77777777" w:rsidR="00306738" w:rsidRPr="00A865BA" w:rsidRDefault="00306738" w:rsidP="00306738">
      <w:pPr>
        <w:pStyle w:val="Body"/>
        <w:tabs>
          <w:tab w:val="left" w:pos="2340"/>
        </w:tabs>
        <w:jc w:val="both"/>
        <w:rPr>
          <w:rStyle w:val="None"/>
          <w:rFonts w:asciiTheme="minorHAnsi" w:eastAsia="Carlito" w:hAnsiTheme="minorHAnsi" w:cstheme="minorHAnsi"/>
          <w:b/>
          <w:bCs/>
          <w:sz w:val="22"/>
          <w:szCs w:val="22"/>
          <w:lang w:val="en-CA"/>
        </w:rPr>
      </w:pPr>
    </w:p>
    <w:p w14:paraId="33B8211F" w14:textId="77777777" w:rsidR="000525C6" w:rsidRPr="00A865BA" w:rsidRDefault="000525C6" w:rsidP="00306738">
      <w:pPr>
        <w:tabs>
          <w:tab w:val="left" w:pos="2340"/>
        </w:tabs>
        <w:spacing w:after="0" w:line="240" w:lineRule="auto"/>
        <w:jc w:val="both"/>
        <w:rPr>
          <w:rStyle w:val="None"/>
          <w:rFonts w:eastAsia="Carlito" w:cstheme="minorHAnsi"/>
          <w:b/>
          <w:bCs/>
          <w:lang w:val="en-CA"/>
        </w:rPr>
      </w:pPr>
    </w:p>
    <w:sectPr w:rsidR="000525C6" w:rsidRPr="00A865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rlito">
    <w:altName w:val="Cambria"/>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70109"/>
    <w:multiLevelType w:val="hybridMultilevel"/>
    <w:tmpl w:val="8C86625E"/>
    <w:lvl w:ilvl="0" w:tplc="9470F3B8">
      <w:numFmt w:val="bullet"/>
      <w:lvlText w:val="-"/>
      <w:lvlJc w:val="left"/>
      <w:pPr>
        <w:ind w:left="1080" w:hanging="360"/>
      </w:pPr>
      <w:rPr>
        <w:rFonts w:ascii="Calibri" w:eastAsia="Cambria" w:hAnsi="Calibri" w:cs="Times New Roman"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1" w15:restartNumberingAfterBreak="0">
    <w:nsid w:val="4C385397"/>
    <w:multiLevelType w:val="multilevel"/>
    <w:tmpl w:val="FF7E4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56082C"/>
    <w:multiLevelType w:val="hybridMultilevel"/>
    <w:tmpl w:val="774874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36628532">
    <w:abstractNumId w:val="1"/>
  </w:num>
  <w:num w:numId="2" w16cid:durableId="464079326">
    <w:abstractNumId w:val="0"/>
  </w:num>
  <w:num w:numId="3" w16cid:durableId="1508792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771"/>
    <w:rsid w:val="00007895"/>
    <w:rsid w:val="00031155"/>
    <w:rsid w:val="000525C6"/>
    <w:rsid w:val="00074354"/>
    <w:rsid w:val="001067F2"/>
    <w:rsid w:val="001249B8"/>
    <w:rsid w:val="001455AA"/>
    <w:rsid w:val="001636C1"/>
    <w:rsid w:val="00187892"/>
    <w:rsid w:val="0023146A"/>
    <w:rsid w:val="00306738"/>
    <w:rsid w:val="0048679C"/>
    <w:rsid w:val="004B176D"/>
    <w:rsid w:val="004E0A08"/>
    <w:rsid w:val="00512FA9"/>
    <w:rsid w:val="00524771"/>
    <w:rsid w:val="00525B08"/>
    <w:rsid w:val="005365B0"/>
    <w:rsid w:val="00572A86"/>
    <w:rsid w:val="0059160D"/>
    <w:rsid w:val="00606F91"/>
    <w:rsid w:val="00647820"/>
    <w:rsid w:val="00663EB6"/>
    <w:rsid w:val="006A0A19"/>
    <w:rsid w:val="007933AA"/>
    <w:rsid w:val="007E2A1D"/>
    <w:rsid w:val="00824674"/>
    <w:rsid w:val="00826893"/>
    <w:rsid w:val="008275F3"/>
    <w:rsid w:val="00835C3B"/>
    <w:rsid w:val="0096195D"/>
    <w:rsid w:val="00970238"/>
    <w:rsid w:val="00985A3D"/>
    <w:rsid w:val="009A1C75"/>
    <w:rsid w:val="009F5032"/>
    <w:rsid w:val="00A83438"/>
    <w:rsid w:val="00A865BA"/>
    <w:rsid w:val="00AF7FA0"/>
    <w:rsid w:val="00B52E68"/>
    <w:rsid w:val="00B63FF3"/>
    <w:rsid w:val="00BB3E99"/>
    <w:rsid w:val="00BC51FF"/>
    <w:rsid w:val="00BC6524"/>
    <w:rsid w:val="00BF68A6"/>
    <w:rsid w:val="00C02051"/>
    <w:rsid w:val="00C47CE6"/>
    <w:rsid w:val="00CD7F73"/>
    <w:rsid w:val="00D1520D"/>
    <w:rsid w:val="00D67594"/>
    <w:rsid w:val="00D87EBB"/>
    <w:rsid w:val="00DC0848"/>
    <w:rsid w:val="00E8557E"/>
    <w:rsid w:val="00E96304"/>
    <w:rsid w:val="00EF0B17"/>
    <w:rsid w:val="00F04B2B"/>
    <w:rsid w:val="00F20631"/>
    <w:rsid w:val="00F65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B7BFB"/>
  <w15:chartTrackingRefBased/>
  <w15:docId w15:val="{D649BAE6-8494-4838-BCDE-6F1F0AE69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477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24771"/>
    <w:rPr>
      <w:color w:val="0000FF"/>
      <w:u w:val="single"/>
    </w:rPr>
  </w:style>
  <w:style w:type="character" w:customStyle="1" w:styleId="UnresolvedMention1">
    <w:name w:val="Unresolved Mention1"/>
    <w:basedOn w:val="DefaultParagraphFont"/>
    <w:uiPriority w:val="99"/>
    <w:semiHidden/>
    <w:unhideWhenUsed/>
    <w:rsid w:val="00524771"/>
    <w:rPr>
      <w:color w:val="605E5C"/>
      <w:shd w:val="clear" w:color="auto" w:fill="E1DFDD"/>
    </w:rPr>
  </w:style>
  <w:style w:type="paragraph" w:styleId="ListParagraph">
    <w:name w:val="List Paragraph"/>
    <w:basedOn w:val="Normal"/>
    <w:uiPriority w:val="34"/>
    <w:qFormat/>
    <w:rsid w:val="00835C3B"/>
    <w:pPr>
      <w:ind w:left="720"/>
      <w:contextualSpacing/>
    </w:pPr>
  </w:style>
  <w:style w:type="paragraph" w:styleId="BalloonText">
    <w:name w:val="Balloon Text"/>
    <w:basedOn w:val="Normal"/>
    <w:link w:val="BalloonTextChar"/>
    <w:uiPriority w:val="99"/>
    <w:semiHidden/>
    <w:unhideWhenUsed/>
    <w:rsid w:val="008275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5F3"/>
    <w:rPr>
      <w:rFonts w:ascii="Segoe UI" w:hAnsi="Segoe UI" w:cs="Segoe UI"/>
      <w:sz w:val="18"/>
      <w:szCs w:val="18"/>
    </w:rPr>
  </w:style>
  <w:style w:type="paragraph" w:styleId="Revision">
    <w:name w:val="Revision"/>
    <w:hidden/>
    <w:uiPriority w:val="99"/>
    <w:semiHidden/>
    <w:rsid w:val="00D67594"/>
    <w:pPr>
      <w:spacing w:after="0" w:line="240" w:lineRule="auto"/>
    </w:pPr>
  </w:style>
  <w:style w:type="paragraph" w:customStyle="1" w:styleId="Default">
    <w:name w:val="Default"/>
    <w:rsid w:val="000525C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ody">
    <w:name w:val="Body"/>
    <w:rsid w:val="000525C6"/>
    <w:pPr>
      <w:pBdr>
        <w:top w:val="nil"/>
        <w:left w:val="nil"/>
        <w:bottom w:val="nil"/>
        <w:right w:val="nil"/>
        <w:between w:val="nil"/>
        <w:bar w:val="nil"/>
      </w:pBdr>
      <w:spacing w:after="0" w:line="240" w:lineRule="auto"/>
    </w:pPr>
    <w:rPr>
      <w:rFonts w:ascii="Cambria" w:eastAsia="Arial Unicode MS" w:hAnsi="Cambria" w:cs="Arial Unicode MS"/>
      <w:color w:val="000000"/>
      <w:sz w:val="24"/>
      <w:szCs w:val="24"/>
      <w:u w:color="000000"/>
      <w:bdr w:val="nil"/>
      <w:lang w:eastAsia="en-CA"/>
      <w14:textOutline w14:w="0" w14:cap="flat" w14:cmpd="sng" w14:algn="ctr">
        <w14:noFill/>
        <w14:prstDash w14:val="solid"/>
        <w14:bevel/>
      </w14:textOutline>
    </w:rPr>
  </w:style>
  <w:style w:type="character" w:customStyle="1" w:styleId="None">
    <w:name w:val="None"/>
    <w:rsid w:val="000525C6"/>
  </w:style>
  <w:style w:type="character" w:styleId="UnresolvedMention">
    <w:name w:val="Unresolved Mention"/>
    <w:basedOn w:val="DefaultParagraphFont"/>
    <w:uiPriority w:val="99"/>
    <w:semiHidden/>
    <w:unhideWhenUsed/>
    <w:rsid w:val="0023146A"/>
    <w:rPr>
      <w:color w:val="605E5C"/>
      <w:shd w:val="clear" w:color="auto" w:fill="E1DFDD"/>
    </w:rPr>
  </w:style>
  <w:style w:type="character" w:styleId="CommentReference">
    <w:name w:val="annotation reference"/>
    <w:basedOn w:val="DefaultParagraphFont"/>
    <w:uiPriority w:val="99"/>
    <w:semiHidden/>
    <w:unhideWhenUsed/>
    <w:rsid w:val="00C02051"/>
    <w:rPr>
      <w:sz w:val="16"/>
      <w:szCs w:val="16"/>
    </w:rPr>
  </w:style>
  <w:style w:type="paragraph" w:styleId="CommentText">
    <w:name w:val="annotation text"/>
    <w:basedOn w:val="Normal"/>
    <w:link w:val="CommentTextChar"/>
    <w:uiPriority w:val="99"/>
    <w:semiHidden/>
    <w:unhideWhenUsed/>
    <w:rsid w:val="00C02051"/>
    <w:pPr>
      <w:spacing w:line="240" w:lineRule="auto"/>
    </w:pPr>
    <w:rPr>
      <w:sz w:val="20"/>
      <w:szCs w:val="20"/>
    </w:rPr>
  </w:style>
  <w:style w:type="character" w:customStyle="1" w:styleId="CommentTextChar">
    <w:name w:val="Comment Text Char"/>
    <w:basedOn w:val="DefaultParagraphFont"/>
    <w:link w:val="CommentText"/>
    <w:uiPriority w:val="99"/>
    <w:semiHidden/>
    <w:rsid w:val="00C02051"/>
    <w:rPr>
      <w:sz w:val="20"/>
      <w:szCs w:val="20"/>
    </w:rPr>
  </w:style>
  <w:style w:type="paragraph" w:styleId="CommentSubject">
    <w:name w:val="annotation subject"/>
    <w:basedOn w:val="CommentText"/>
    <w:next w:val="CommentText"/>
    <w:link w:val="CommentSubjectChar"/>
    <w:uiPriority w:val="99"/>
    <w:semiHidden/>
    <w:unhideWhenUsed/>
    <w:rsid w:val="00C02051"/>
    <w:rPr>
      <w:b/>
      <w:bCs/>
    </w:rPr>
  </w:style>
  <w:style w:type="character" w:customStyle="1" w:styleId="CommentSubjectChar">
    <w:name w:val="Comment Subject Char"/>
    <w:basedOn w:val="CommentTextChar"/>
    <w:link w:val="CommentSubject"/>
    <w:uiPriority w:val="99"/>
    <w:semiHidden/>
    <w:rsid w:val="00C02051"/>
    <w:rPr>
      <w:b/>
      <w:bCs/>
      <w:sz w:val="20"/>
      <w:szCs w:val="20"/>
    </w:rPr>
  </w:style>
  <w:style w:type="character" w:styleId="FollowedHyperlink">
    <w:name w:val="FollowedHyperlink"/>
    <w:basedOn w:val="DefaultParagraphFont"/>
    <w:uiPriority w:val="99"/>
    <w:semiHidden/>
    <w:unhideWhenUsed/>
    <w:rsid w:val="003067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17768">
      <w:bodyDiv w:val="1"/>
      <w:marLeft w:val="0"/>
      <w:marRight w:val="0"/>
      <w:marTop w:val="0"/>
      <w:marBottom w:val="0"/>
      <w:divBdr>
        <w:top w:val="none" w:sz="0" w:space="0" w:color="auto"/>
        <w:left w:val="none" w:sz="0" w:space="0" w:color="auto"/>
        <w:bottom w:val="none" w:sz="0" w:space="0" w:color="auto"/>
        <w:right w:val="none" w:sz="0" w:space="0" w:color="auto"/>
      </w:divBdr>
    </w:div>
    <w:div w:id="427508294">
      <w:bodyDiv w:val="1"/>
      <w:marLeft w:val="0"/>
      <w:marRight w:val="0"/>
      <w:marTop w:val="0"/>
      <w:marBottom w:val="0"/>
      <w:divBdr>
        <w:top w:val="none" w:sz="0" w:space="0" w:color="auto"/>
        <w:left w:val="none" w:sz="0" w:space="0" w:color="auto"/>
        <w:bottom w:val="none" w:sz="0" w:space="0" w:color="auto"/>
        <w:right w:val="none" w:sz="0" w:space="0" w:color="auto"/>
      </w:divBdr>
    </w:div>
    <w:div w:id="1166944214">
      <w:bodyDiv w:val="1"/>
      <w:marLeft w:val="0"/>
      <w:marRight w:val="0"/>
      <w:marTop w:val="0"/>
      <w:marBottom w:val="0"/>
      <w:divBdr>
        <w:top w:val="none" w:sz="0" w:space="0" w:color="auto"/>
        <w:left w:val="none" w:sz="0" w:space="0" w:color="auto"/>
        <w:bottom w:val="none" w:sz="0" w:space="0" w:color="auto"/>
        <w:right w:val="none" w:sz="0" w:space="0" w:color="auto"/>
      </w:divBdr>
    </w:div>
    <w:div w:id="158584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ttawa.ca/about-us/careers/academic-research"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hyperlink" Target="mailto:chmchair@uOttawa.ca"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ottawa.ca/about-us/careers/benefits" TargetMode="Externa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mailto:vra.affairesprofessorales@uOttawa.ca" TargetMode="External"/><Relationship Id="rId4" Type="http://schemas.openxmlformats.org/officeDocument/2006/relationships/settings" Target="settings.xml"/><Relationship Id="rId9" Type="http://schemas.openxmlformats.org/officeDocument/2006/relationships/hyperlink" Target="https://uottawa.wd3.myworkdayjobs.com/uOttawa_External_Career_Site/job/Ottawa-ON/Replacement-professor-in-Chemistry---Biomolecular-Sciences_JR39470"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A33C48116DE2419CDDACE266CF8C00" ma:contentTypeVersion="13" ma:contentTypeDescription="Crée un document." ma:contentTypeScope="" ma:versionID="7f997a45a7414d50d9e9045bb262e29a">
  <xsd:schema xmlns:xsd="http://www.w3.org/2001/XMLSchema" xmlns:xs="http://www.w3.org/2001/XMLSchema" xmlns:p="http://schemas.microsoft.com/office/2006/metadata/properties" xmlns:ns2="d3d3e076-34cc-4fa5-8e09-4af31f6a0532" xmlns:ns3="4d5c5dda-1469-4d03-8ff0-2a81b2f5fbb4" targetNamespace="http://schemas.microsoft.com/office/2006/metadata/properties" ma:root="true" ma:fieldsID="ce57030b4d250952c466950d5c415c60" ns2:_="" ns3:_="">
    <xsd:import namespace="d3d3e076-34cc-4fa5-8e09-4af31f6a0532"/>
    <xsd:import namespace="4d5c5dda-1469-4d03-8ff0-2a81b2f5fb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3e076-34cc-4fa5-8e09-4af31f6a05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d45bba45-d53b-4c34-89e1-5d6d2450232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5c5dda-1469-4d03-8ff0-2a81b2f5fbb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60bc3b0-978e-4652-b64d-5ee7fc634438}" ma:internalName="TaxCatchAll" ma:showField="CatchAllData" ma:web="4d5c5dda-1469-4d03-8ff0-2a81b2f5fb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3d3e076-34cc-4fa5-8e09-4af31f6a0532">
      <Terms xmlns="http://schemas.microsoft.com/office/infopath/2007/PartnerControls"/>
    </lcf76f155ced4ddcb4097134ff3c332f>
    <TaxCatchAll xmlns="4d5c5dda-1469-4d03-8ff0-2a81b2f5fbb4" xsi:nil="true"/>
  </documentManagement>
</p:properties>
</file>

<file path=customXml/itemProps1.xml><?xml version="1.0" encoding="utf-8"?>
<ds:datastoreItem xmlns:ds="http://schemas.openxmlformats.org/officeDocument/2006/customXml" ds:itemID="{CAF692C0-6284-4365-9094-C031215A630D}">
  <ds:schemaRefs>
    <ds:schemaRef ds:uri="http://schemas.openxmlformats.org/officeDocument/2006/bibliography"/>
  </ds:schemaRefs>
</ds:datastoreItem>
</file>

<file path=customXml/itemProps2.xml><?xml version="1.0" encoding="utf-8"?>
<ds:datastoreItem xmlns:ds="http://schemas.openxmlformats.org/officeDocument/2006/customXml" ds:itemID="{AE196E2F-50E2-4EFE-8991-E318F0E32983}"/>
</file>

<file path=customXml/itemProps3.xml><?xml version="1.0" encoding="utf-8"?>
<ds:datastoreItem xmlns:ds="http://schemas.openxmlformats.org/officeDocument/2006/customXml" ds:itemID="{0A9C5C97-D2CC-4B11-BE1F-428EC5F14B02}"/>
</file>

<file path=customXml/itemProps4.xml><?xml version="1.0" encoding="utf-8"?>
<ds:datastoreItem xmlns:ds="http://schemas.openxmlformats.org/officeDocument/2006/customXml" ds:itemID="{8AC9FC94-5077-4526-8CDB-7C97E04051A9}"/>
</file>

<file path=docProps/app.xml><?xml version="1.0" encoding="utf-8"?>
<Properties xmlns="http://schemas.openxmlformats.org/officeDocument/2006/extended-properties" xmlns:vt="http://schemas.openxmlformats.org/officeDocument/2006/docPropsVTypes">
  <Template>Normal</Template>
  <TotalTime>12</TotalTime>
  <Pages>2</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Sultan</dc:creator>
  <cp:keywords/>
  <dc:description/>
  <cp:lastModifiedBy>Stacey Birtch</cp:lastModifiedBy>
  <cp:revision>4</cp:revision>
  <cp:lastPrinted>2023-06-26T13:10:00Z</cp:lastPrinted>
  <dcterms:created xsi:type="dcterms:W3CDTF">2026-09-24T19:01:00Z</dcterms:created>
  <dcterms:modified xsi:type="dcterms:W3CDTF">2026-10-01T17:43:00Z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0x010100CFA33C48116DE2419CDDACE266CF8C00</vt:lpwstr>
  </property>
</Properties>
</file>